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D" w:rsidRDefault="00E21497" w:rsidP="00E121DD">
      <w:pPr>
        <w:jc w:val="center"/>
        <w:rPr>
          <w:sz w:val="36"/>
          <w:szCs w:val="36"/>
        </w:rPr>
      </w:pPr>
      <w:r w:rsidRPr="00E21497">
        <w:rPr>
          <w:sz w:val="36"/>
          <w:szCs w:val="36"/>
        </w:rPr>
        <w:t>Желание употребить наркотики или алкоголь неравнозначно их употреблению</w:t>
      </w:r>
    </w:p>
    <w:p w:rsidR="00BC08AB" w:rsidRDefault="00BC08AB" w:rsidP="00E21497">
      <w:pPr>
        <w:jc w:val="center"/>
        <w:rPr>
          <w:sz w:val="36"/>
          <w:szCs w:val="36"/>
        </w:rPr>
      </w:pPr>
    </w:p>
    <w:p w:rsidR="00BC08AB" w:rsidRPr="00BC08AB" w:rsidRDefault="00BC08AB" w:rsidP="00BC08AB">
      <w:pPr>
        <w:ind w:firstLine="851"/>
        <w:jc w:val="both"/>
        <w:rPr>
          <w:b/>
          <w:i/>
          <w:sz w:val="28"/>
          <w:szCs w:val="28"/>
        </w:rPr>
      </w:pPr>
      <w:r w:rsidRPr="00BC08AB">
        <w:rPr>
          <w:b/>
          <w:i/>
          <w:sz w:val="28"/>
          <w:szCs w:val="28"/>
        </w:rPr>
        <w:t>Простые опровержения убеждений зависимых от наркотиков или алкоголя.</w:t>
      </w:r>
    </w:p>
    <w:p w:rsidR="00E21497" w:rsidRDefault="00BC08AB" w:rsidP="00BC08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у меня появилось желание выпить, несмотря на попытки бросить пить, значит, я точно сорвусь. Я безнадёжен!» Так рассуждает </w:t>
      </w:r>
      <w:proofErr w:type="gramStart"/>
      <w:r>
        <w:rPr>
          <w:sz w:val="28"/>
          <w:szCs w:val="28"/>
        </w:rPr>
        <w:t>зависимый</w:t>
      </w:r>
      <w:proofErr w:type="gramEnd"/>
      <w:r>
        <w:rPr>
          <w:sz w:val="28"/>
          <w:szCs w:val="28"/>
        </w:rPr>
        <w:t>, порой обесценивая достижения, достигнутые в определённом отрезке трезвости. Часто этим убеждением завершается процесс самообмана, приводящего к очередному срыву</w:t>
      </w:r>
      <w:r w:rsidR="009369E2">
        <w:rPr>
          <w:sz w:val="28"/>
          <w:szCs w:val="28"/>
        </w:rPr>
        <w:t xml:space="preserve"> или рецидиву</w:t>
      </w:r>
      <w:r>
        <w:rPr>
          <w:sz w:val="28"/>
          <w:szCs w:val="28"/>
        </w:rPr>
        <w:t xml:space="preserve">. </w:t>
      </w:r>
    </w:p>
    <w:p w:rsidR="008870C0" w:rsidRDefault="009369E2" w:rsidP="009369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69E2">
        <w:rPr>
          <w:sz w:val="28"/>
          <w:szCs w:val="28"/>
        </w:rPr>
        <w:t>Желание употребить наркотики или алкоголь неравнозначно их употреблению</w:t>
      </w:r>
      <w:r>
        <w:rPr>
          <w:sz w:val="28"/>
          <w:szCs w:val="28"/>
        </w:rPr>
        <w:t xml:space="preserve">». Простое опровержение, указанного в первом абзаце убеждения, которое, как элементарное правило грамматики, необходимо знать каждому химически зависимому. </w:t>
      </w:r>
      <w:r w:rsidR="008870C0">
        <w:rPr>
          <w:sz w:val="28"/>
          <w:szCs w:val="28"/>
        </w:rPr>
        <w:t xml:space="preserve">Единственный нюанс - работает это правило только при появлении частично критического отношения к собственной зависимости и периодически возникающих, чаще неудачных, искренних порывах прекратить злоупотребление. В случае полного отсутствия критики, так называемой </w:t>
      </w:r>
      <w:proofErr w:type="spellStart"/>
      <w:r w:rsidR="008870C0">
        <w:rPr>
          <w:sz w:val="28"/>
          <w:szCs w:val="28"/>
        </w:rPr>
        <w:t>анозогнозии</w:t>
      </w:r>
      <w:proofErr w:type="spellEnd"/>
      <w:r w:rsidR="008870C0">
        <w:rPr>
          <w:sz w:val="28"/>
          <w:szCs w:val="28"/>
        </w:rPr>
        <w:t xml:space="preserve">, нежелания признать себя зависимым, данная информация </w:t>
      </w:r>
      <w:r w:rsidR="00E22194">
        <w:rPr>
          <w:sz w:val="28"/>
          <w:szCs w:val="28"/>
        </w:rPr>
        <w:t xml:space="preserve"> и работа с ней </w:t>
      </w:r>
      <w:r w:rsidR="008870C0">
        <w:rPr>
          <w:sz w:val="28"/>
          <w:szCs w:val="28"/>
        </w:rPr>
        <w:t>абсолютна бессмысленна.</w:t>
      </w:r>
    </w:p>
    <w:p w:rsidR="00E22194" w:rsidRDefault="009369E2" w:rsidP="009369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Срыв начинается задолго до непосредственного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</w:t>
      </w:r>
      <w:proofErr w:type="gramStart"/>
      <w:r>
        <w:rPr>
          <w:sz w:val="28"/>
          <w:szCs w:val="28"/>
        </w:rPr>
        <w:t>Зависимы</w:t>
      </w:r>
      <w:r w:rsidR="008870C0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«готовит» себя к употреблению на протяжении нескольких дней или даже недель.</w:t>
      </w:r>
      <w:r w:rsidR="00E22194">
        <w:rPr>
          <w:sz w:val="28"/>
          <w:szCs w:val="28"/>
        </w:rPr>
        <w:t xml:space="preserve"> </w:t>
      </w:r>
    </w:p>
    <w:p w:rsidR="009369E2" w:rsidRDefault="00E22194" w:rsidP="00E22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зависимые, сохраняющие трезвость годами, испытывали влечение к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 неоднократно, но смогли сохранить равновесие. Для сохранения трезвости </w:t>
      </w:r>
      <w:r w:rsidR="00EB2FEA">
        <w:rPr>
          <w:sz w:val="28"/>
          <w:szCs w:val="28"/>
        </w:rPr>
        <w:t xml:space="preserve">необходимы две вещи: самоанализ и знание способов преодоления </w:t>
      </w:r>
      <w:proofErr w:type="spellStart"/>
      <w:r w:rsidR="00EB2FEA">
        <w:rPr>
          <w:sz w:val="28"/>
          <w:szCs w:val="28"/>
        </w:rPr>
        <w:t>предсрывного</w:t>
      </w:r>
      <w:proofErr w:type="spellEnd"/>
      <w:r w:rsidR="00EB2FEA">
        <w:rPr>
          <w:sz w:val="28"/>
          <w:szCs w:val="28"/>
        </w:rPr>
        <w:t xml:space="preserve"> состояния.</w:t>
      </w:r>
    </w:p>
    <w:p w:rsidR="009D6301" w:rsidRDefault="009D6301" w:rsidP="009D6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Способов достаточно много. Эффективность некоторых достаточно индивидуальна. Перечислю несколько наиболее используемых: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 к «группе поддержи» - это те близкие люди, с которыми можно безопасно поговорить о своём состоянии. Способ включает в себя искреннее общение с родственниками и друзьями, посещение групп само- и взаимопомощи, при </w:t>
      </w:r>
      <w:r>
        <w:rPr>
          <w:sz w:val="28"/>
          <w:szCs w:val="28"/>
        </w:rPr>
        <w:lastRenderedPageBreak/>
        <w:t xml:space="preserve">невозможности очных контактов – телефонные или </w:t>
      </w:r>
      <w:proofErr w:type="spellStart"/>
      <w:proofErr w:type="gramStart"/>
      <w:r>
        <w:rPr>
          <w:sz w:val="28"/>
          <w:szCs w:val="28"/>
        </w:rPr>
        <w:t>интернет-звонки</w:t>
      </w:r>
      <w:proofErr w:type="spellEnd"/>
      <w:proofErr w:type="gramEnd"/>
      <w:r>
        <w:rPr>
          <w:sz w:val="28"/>
          <w:szCs w:val="28"/>
        </w:rPr>
        <w:t>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Отвлечение внимания. Включает в себя смену вида текущей деятельности. Особо эффективны физические нагрузки и занятия спортом.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Обращение к психологу.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Обращение к врачу психиатру-наркологу, врачу психотерапевту. При необходимости использование назначенных медикаментов.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Аутогенная тренировка, медитация, релаксация и другие </w:t>
      </w:r>
      <w:proofErr w:type="spellStart"/>
      <w:r>
        <w:rPr>
          <w:sz w:val="28"/>
          <w:szCs w:val="28"/>
        </w:rPr>
        <w:t>трансовые</w:t>
      </w:r>
      <w:proofErr w:type="spellEnd"/>
      <w:r>
        <w:rPr>
          <w:sz w:val="28"/>
          <w:szCs w:val="28"/>
        </w:rPr>
        <w:t xml:space="preserve"> техники.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«Мысленное доведение до конца эпизода срыва». Технику желательно осваивать совместно с психологом, а в дальнейшем использовать самостоятельно. Техника заключается в повторении простого вопроса «Что произойдёт дальше?». </w:t>
      </w:r>
      <w:proofErr w:type="gramStart"/>
      <w:r>
        <w:rPr>
          <w:sz w:val="28"/>
          <w:szCs w:val="28"/>
        </w:rPr>
        <w:t>Зависимый</w:t>
      </w:r>
      <w:proofErr w:type="gramEnd"/>
      <w:r>
        <w:rPr>
          <w:sz w:val="28"/>
          <w:szCs w:val="28"/>
        </w:rPr>
        <w:t xml:space="preserve">, представляя себе возможное употребление алкоголя или наркотика, застревает только на </w:t>
      </w:r>
      <w:proofErr w:type="spellStart"/>
      <w:r>
        <w:rPr>
          <w:sz w:val="28"/>
          <w:szCs w:val="28"/>
        </w:rPr>
        <w:t>эйфорических</w:t>
      </w:r>
      <w:proofErr w:type="spellEnd"/>
      <w:r>
        <w:rPr>
          <w:sz w:val="28"/>
          <w:szCs w:val="28"/>
        </w:rPr>
        <w:t xml:space="preserve"> эффектах. Важно проследить с помощью указанного вопроса цепочку событий от момента первого употребления до непосредственных негативных последствий употребления.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«Карточка последствий». На лицевой стороне карточки, размером с </w:t>
      </w:r>
      <w:proofErr w:type="gramStart"/>
      <w:r>
        <w:rPr>
          <w:sz w:val="28"/>
          <w:szCs w:val="28"/>
        </w:rPr>
        <w:t>визитную</w:t>
      </w:r>
      <w:proofErr w:type="gramEnd"/>
      <w:r>
        <w:rPr>
          <w:sz w:val="28"/>
          <w:szCs w:val="28"/>
        </w:rPr>
        <w:t xml:space="preserve"> описывается три самых негативных, постыдных эпизода, связанных с употреблением ПАВ, которые </w:t>
      </w:r>
      <w:r w:rsidRPr="00BA387A">
        <w:rPr>
          <w:b/>
          <w:sz w:val="28"/>
          <w:szCs w:val="28"/>
          <w:u w:val="single"/>
        </w:rPr>
        <w:t>уже произошли</w:t>
      </w:r>
      <w:r>
        <w:rPr>
          <w:sz w:val="28"/>
          <w:szCs w:val="28"/>
        </w:rPr>
        <w:t xml:space="preserve">. На обратной стороне описываются три самых пугающих последствия возможного срыва, которые </w:t>
      </w:r>
      <w:r w:rsidRPr="00BA387A">
        <w:rPr>
          <w:b/>
          <w:sz w:val="28"/>
          <w:szCs w:val="28"/>
          <w:u w:val="single"/>
        </w:rPr>
        <w:t>могут произойти</w:t>
      </w:r>
      <w:r>
        <w:rPr>
          <w:sz w:val="28"/>
          <w:szCs w:val="28"/>
        </w:rPr>
        <w:t xml:space="preserve">. 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«Мысленные весы». Способ связан с визуализацией образа </w:t>
      </w:r>
      <w:proofErr w:type="gramStart"/>
      <w:r>
        <w:rPr>
          <w:sz w:val="28"/>
          <w:szCs w:val="28"/>
        </w:rPr>
        <w:t>весов</w:t>
      </w:r>
      <w:proofErr w:type="gramEnd"/>
      <w:r>
        <w:rPr>
          <w:sz w:val="28"/>
          <w:szCs w:val="28"/>
        </w:rPr>
        <w:t xml:space="preserve"> на одной чаше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 находятся все успехи и достижения, возникшие за период трезвости. На другой чаше «однократное» употребление алкоголя или наркотика. Первое исключает второе и наоборот.</w:t>
      </w:r>
    </w:p>
    <w:p w:rsidR="009D6301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«Линейка времени». На листке бумаги необходимо начертить определённый временной отрезок после предполагаемого употребления ПАВ (день, неделя, месяц). На отрезке с соблюдением необходимого масштаба отметить длительность «</w:t>
      </w:r>
      <w:proofErr w:type="spellStart"/>
      <w:r>
        <w:rPr>
          <w:sz w:val="28"/>
          <w:szCs w:val="28"/>
        </w:rPr>
        <w:t>эйфорического</w:t>
      </w:r>
      <w:proofErr w:type="spellEnd"/>
      <w:r>
        <w:rPr>
          <w:sz w:val="28"/>
          <w:szCs w:val="28"/>
        </w:rPr>
        <w:t xml:space="preserve">» эффекта наркотика и также длительность возможных негативных последствий от его употребления. </w:t>
      </w:r>
    </w:p>
    <w:p w:rsidR="009D6301" w:rsidRPr="0036358E" w:rsidRDefault="009D6301" w:rsidP="009D6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«Осенний лист». Мысленная визуализация «тяги» в виде осеннего листа, плывущего по небольшой реке. Важно возникновение ощущения стороннего наблюдателя процесса, который рано или поздно заканчивается.</w:t>
      </w:r>
    </w:p>
    <w:p w:rsidR="009369E2" w:rsidRDefault="009369E2" w:rsidP="00BC08AB">
      <w:pPr>
        <w:ind w:firstLine="851"/>
        <w:jc w:val="both"/>
        <w:rPr>
          <w:sz w:val="28"/>
          <w:szCs w:val="28"/>
        </w:rPr>
      </w:pPr>
    </w:p>
    <w:p w:rsidR="00BC08AB" w:rsidRPr="00E21497" w:rsidRDefault="00BC08AB" w:rsidP="00BC08AB">
      <w:pPr>
        <w:ind w:firstLine="851"/>
        <w:jc w:val="both"/>
        <w:rPr>
          <w:sz w:val="28"/>
          <w:szCs w:val="28"/>
        </w:rPr>
      </w:pPr>
    </w:p>
    <w:sectPr w:rsidR="00BC08AB" w:rsidRPr="00E21497" w:rsidSect="002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82B"/>
    <w:multiLevelType w:val="hybridMultilevel"/>
    <w:tmpl w:val="A540F836"/>
    <w:lvl w:ilvl="0" w:tplc="7498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497"/>
    <w:rsid w:val="002760B1"/>
    <w:rsid w:val="002B7DD0"/>
    <w:rsid w:val="0036358E"/>
    <w:rsid w:val="005B4B5E"/>
    <w:rsid w:val="008570C1"/>
    <w:rsid w:val="008870C0"/>
    <w:rsid w:val="009369E2"/>
    <w:rsid w:val="009D6301"/>
    <w:rsid w:val="00B779AC"/>
    <w:rsid w:val="00BA387A"/>
    <w:rsid w:val="00BC08AB"/>
    <w:rsid w:val="00BE4779"/>
    <w:rsid w:val="00D746F6"/>
    <w:rsid w:val="00E121DD"/>
    <w:rsid w:val="00E21497"/>
    <w:rsid w:val="00E22194"/>
    <w:rsid w:val="00EB2FEA"/>
    <w:rsid w:val="00E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2019-11-10T10:48:00Z</dcterms:created>
  <dcterms:modified xsi:type="dcterms:W3CDTF">2019-11-11T02:41:00Z</dcterms:modified>
</cp:coreProperties>
</file>